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Lines w:val="0"/>
        <w:numPr>
          <w:ilvl w:val="0"/>
          <w:numId w:val="0"/>
        </w:numPr>
        <w:spacing w:before="0" w:after="0" w:line="240" w:lineRule="auto"/>
        <w:jc w:val="center"/>
        <w:rPr>
          <w:bCs/>
          <w:kern w:val="2"/>
          <w:sz w:val="28"/>
          <w:szCs w:val="28"/>
        </w:rPr>
      </w:pPr>
      <w:bookmarkStart w:id="0" w:name="_Toc8905"/>
      <w:r>
        <w:rPr>
          <w:rFonts w:hint="eastAsia"/>
          <w:bCs/>
          <w:kern w:val="2"/>
          <w:sz w:val="28"/>
          <w:szCs w:val="28"/>
        </w:rPr>
        <w:t>职业卫生技术报告信息网上公开记录表</w:t>
      </w:r>
      <w:bookmarkEnd w:id="0"/>
    </w:p>
    <w:tbl>
      <w:tblPr>
        <w:tblStyle w:val="11"/>
        <w:tblW w:w="833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北京奥信鸿旗汽车销售服务有限公司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right="372" w:firstLine="180" w:firstLineChars="10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北京市大兴区庆祥北路1号院4号楼1至4层101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李茹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北京奥信鸿旗汽车销售服务有限公司职业病危害因素检测报告</w:t>
            </w:r>
          </w:p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CST/JC-JC20250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35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刘洋、邸文俊、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刘洋、邸文俊、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9.4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郭林峰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"/>
              </w:rPr>
              <w:t>刘洋、邸文俊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</w:rPr>
              <w:t>2025.</w:t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9.5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leftChars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vAlign w:val="top"/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t>郭林峰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bidi="ar"/>
              </w:rPr>
              <w:t>现场照片（现场调查及现场采样与测量照片，含企业名称或标识的合影照片）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</w:p>
          <w:p>
            <w:pPr>
              <w:pStyle w:val="9"/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hint="eastAsia" w:ascii="仿宋_GB2312" w:hAnsi="仿宋_GB2312" w:eastAsia="仿宋_GB2312" w:cs="仿宋_GB2312"/>
                <w:sz w:val="18"/>
                <w:szCs w:val="18"/>
              </w:rPr>
            </w:pPr>
            <w:r>
              <w:drawing>
                <wp:inline distT="0" distB="0" distL="114300" distR="114300">
                  <wp:extent cx="2351405" cy="2004695"/>
                  <wp:effectExtent l="0" t="0" r="10795" b="14605"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186305" cy="2113915"/>
                  <wp:effectExtent l="0" t="0" r="4445" b="63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211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52040" cy="2334260"/>
                  <wp:effectExtent l="0" t="0" r="10160" b="889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233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9"/>
        <w:widowControl w:val="0"/>
        <w:tabs>
          <w:tab w:val="left" w:pos="1047"/>
        </w:tabs>
        <w:kinsoku w:val="0"/>
        <w:overflowPunct w:val="0"/>
        <w:spacing w:before="122" w:beforeAutospacing="0" w:after="120" w:afterAutospacing="0"/>
        <w:ind w:left="260"/>
        <w:jc w:val="center"/>
        <w:rPr>
          <w:rFonts w:hint="eastAsia" w:ascii="仿宋_GB2312" w:hAnsi="仿宋_GB2312" w:eastAsia="仿宋_GB2312" w:cs="仿宋_GB2312"/>
          <w:sz w:val="28"/>
          <w:szCs w:val="28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eastAsia="宋体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</w:rPr>
      <w:t>/E/</w:t>
    </w:r>
    <w:r>
      <w:t>CX36-JL</w:t>
    </w:r>
    <w:r>
      <w:rPr>
        <w:rFonts w:hint="eastAsia" w:eastAsia="宋体"/>
        <w:lang w:val="en-US" w:eastAsia="zh-CN"/>
      </w:rPr>
      <w:t>19</w:t>
    </w:r>
    <w:r>
      <w:rPr>
        <w:rFonts w:hint="eastAsia" w:eastAsia="宋体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03E0301"/>
    <w:rsid w:val="00813157"/>
    <w:rsid w:val="00D640EE"/>
    <w:rsid w:val="00DB312D"/>
    <w:rsid w:val="00FB468E"/>
    <w:rsid w:val="0669007F"/>
    <w:rsid w:val="070B646F"/>
    <w:rsid w:val="0C055185"/>
    <w:rsid w:val="0FAB1F16"/>
    <w:rsid w:val="207C6B8E"/>
    <w:rsid w:val="30A72929"/>
    <w:rsid w:val="38764FEA"/>
    <w:rsid w:val="41F33C14"/>
    <w:rsid w:val="5CBA7D01"/>
    <w:rsid w:val="61ED28D8"/>
    <w:rsid w:val="64D92438"/>
    <w:rsid w:val="67246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eastAsia="仿宋_GB2312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15"/>
    <w:qFormat/>
    <w:uiPriority w:val="0"/>
    <w:pPr>
      <w:jc w:val="left"/>
    </w:pPr>
  </w:style>
  <w:style w:type="paragraph" w:styleId="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eastAsia="Times New Roman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paragraph" w:styleId="10">
    <w:name w:val="annotation subject"/>
    <w:basedOn w:val="6"/>
    <w:next w:val="6"/>
    <w:link w:val="16"/>
    <w:qFormat/>
    <w:uiPriority w:val="0"/>
    <w:rPr>
      <w:b/>
      <w:bCs/>
    </w:rPr>
  </w:style>
  <w:style w:type="character" w:styleId="13">
    <w:name w:val="annotation reference"/>
    <w:basedOn w:val="12"/>
    <w:qFormat/>
    <w:uiPriority w:val="0"/>
    <w:rPr>
      <w:sz w:val="21"/>
      <w:szCs w:val="21"/>
    </w:rPr>
  </w:style>
  <w:style w:type="character" w:customStyle="1" w:styleId="14">
    <w:name w:val="标题 3 字符"/>
    <w:basedOn w:val="12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  <w:style w:type="character" w:customStyle="1" w:styleId="15">
    <w:name w:val="批注文字 字符"/>
    <w:basedOn w:val="12"/>
    <w:link w:val="6"/>
    <w:qFormat/>
    <w:uiPriority w:val="0"/>
    <w:rPr>
      <w:sz w:val="21"/>
      <w:szCs w:val="24"/>
    </w:rPr>
  </w:style>
  <w:style w:type="character" w:customStyle="1" w:styleId="16">
    <w:name w:val="批注主题 字符"/>
    <w:basedOn w:val="15"/>
    <w:link w:val="10"/>
    <w:qFormat/>
    <w:uiPriority w:val="0"/>
    <w:rPr>
      <w:b/>
      <w:bCs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215</Words>
  <Characters>246</Characters>
  <Lines>2</Lines>
  <Paragraphs>1</Paragraphs>
  <TotalTime>4</TotalTime>
  <ScaleCrop>false</ScaleCrop>
  <LinksUpToDate>false</LinksUpToDate>
  <CharactersWithSpaces>246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等等等我一起</cp:lastModifiedBy>
  <dcterms:modified xsi:type="dcterms:W3CDTF">2025-10-09T03:23:52Z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  <property fmtid="{D5CDD505-2E9C-101B-9397-08002B2CF9AE}" pid="3" name="KSOTemplateDocerSaveRecord">
    <vt:lpwstr>eyJoZGlkIjoiMmJhMDFhZjRlNTI2NzQ1NGFiYmVhODE3YTBiM2EwM2MiLCJ1c2VySWQiOiIyNDgwODY0NTkifQ==</vt:lpwstr>
  </property>
  <property fmtid="{D5CDD505-2E9C-101B-9397-08002B2CF9AE}" pid="4" name="ICV">
    <vt:lpwstr>5F629905FC2B404DAF6940B5026B6F23_12</vt:lpwstr>
  </property>
</Properties>
</file>